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A8416" w14:textId="77777777" w:rsidR="00586F4F" w:rsidRPr="00777944" w:rsidRDefault="00586F4F" w:rsidP="00586F4F">
      <w:pPr>
        <w:spacing w:after="0"/>
        <w:rPr>
          <w:rFonts w:cstheme="minorHAnsi"/>
          <w:b/>
          <w:bCs/>
          <w:sz w:val="20"/>
        </w:rPr>
      </w:pPr>
      <w:bookmarkStart w:id="0" w:name="_Hlk127373890"/>
      <w:r w:rsidRPr="00777944">
        <w:rPr>
          <w:b/>
          <w:sz w:val="20"/>
          <w:lang w:eastAsia="ar-SA"/>
        </w:rPr>
        <w:t>numer sprawy:</w:t>
      </w:r>
      <w:r>
        <w:rPr>
          <w:b/>
          <w:sz w:val="20"/>
          <w:lang w:eastAsia="ar-SA"/>
        </w:rPr>
        <w:t xml:space="preserve">  </w:t>
      </w:r>
      <w:r w:rsidRPr="00D45705">
        <w:rPr>
          <w:b/>
          <w:sz w:val="20"/>
          <w:lang w:eastAsia="ar-SA"/>
        </w:rPr>
        <w:t>OR-D-III.272.</w:t>
      </w:r>
      <w:r>
        <w:rPr>
          <w:b/>
          <w:sz w:val="20"/>
          <w:lang w:eastAsia="ar-SA"/>
        </w:rPr>
        <w:t>56</w:t>
      </w:r>
      <w:r w:rsidRPr="00D45705">
        <w:rPr>
          <w:b/>
          <w:sz w:val="20"/>
          <w:lang w:eastAsia="ar-SA"/>
        </w:rPr>
        <w:t>.202</w:t>
      </w:r>
      <w:r>
        <w:rPr>
          <w:b/>
          <w:sz w:val="20"/>
          <w:lang w:eastAsia="ar-SA"/>
        </w:rPr>
        <w:t>3</w:t>
      </w:r>
      <w:r w:rsidRPr="00D45705">
        <w:rPr>
          <w:b/>
          <w:sz w:val="20"/>
          <w:lang w:eastAsia="ar-SA"/>
        </w:rPr>
        <w:t>.AP</w:t>
      </w:r>
    </w:p>
    <w:p w14:paraId="6EBA0DD7" w14:textId="33510838" w:rsidR="00586F4F" w:rsidRPr="00050F03" w:rsidRDefault="00586F4F" w:rsidP="00586F4F">
      <w:pPr>
        <w:suppressAutoHyphens/>
        <w:spacing w:after="0"/>
        <w:rPr>
          <w:b/>
          <w:iCs/>
          <w:sz w:val="20"/>
          <w:lang w:eastAsia="ar-SA"/>
        </w:rPr>
      </w:pPr>
      <w:r w:rsidRPr="00777944">
        <w:rPr>
          <w:b/>
          <w:iCs/>
          <w:sz w:val="20"/>
          <w:lang w:eastAsia="ar-SA"/>
        </w:rPr>
        <w:t xml:space="preserve">załącznik nr </w:t>
      </w:r>
      <w:r>
        <w:rPr>
          <w:b/>
          <w:iCs/>
          <w:sz w:val="20"/>
          <w:lang w:eastAsia="ar-SA"/>
        </w:rPr>
        <w:t>2.</w:t>
      </w:r>
      <w:r w:rsidR="003343B3">
        <w:rPr>
          <w:b/>
          <w:iCs/>
          <w:sz w:val="20"/>
          <w:lang w:eastAsia="ar-SA"/>
        </w:rPr>
        <w:t>5</w:t>
      </w:r>
      <w:r w:rsidRPr="00777944">
        <w:rPr>
          <w:b/>
          <w:iCs/>
          <w:sz w:val="20"/>
          <w:lang w:eastAsia="ar-SA"/>
        </w:rPr>
        <w:t xml:space="preserve"> do specyfikacji warunków zamówienia (SWZ)</w:t>
      </w:r>
      <w:bookmarkEnd w:id="0"/>
    </w:p>
    <w:p w14:paraId="120A7ED1" w14:textId="77777777" w:rsidR="00586F4F" w:rsidRPr="00586F4F" w:rsidRDefault="00586F4F" w:rsidP="00586F4F">
      <w:pPr>
        <w:spacing w:after="0" w:line="262" w:lineRule="auto"/>
        <w:rPr>
          <w:rFonts w:cstheme="minorHAnsi"/>
          <w:b/>
          <w:bCs/>
        </w:rPr>
      </w:pPr>
    </w:p>
    <w:p w14:paraId="361D3992" w14:textId="28564E67" w:rsidR="00FF27EC" w:rsidRPr="00586F4F" w:rsidRDefault="00BE2A98" w:rsidP="00586F4F">
      <w:pPr>
        <w:spacing w:after="0" w:line="262" w:lineRule="auto"/>
        <w:rPr>
          <w:rFonts w:cstheme="minorHAnsi"/>
          <w:b/>
          <w:bCs/>
        </w:rPr>
      </w:pPr>
      <w:r w:rsidRPr="00586F4F">
        <w:rPr>
          <w:rFonts w:cstheme="minorHAnsi"/>
          <w:b/>
          <w:bCs/>
        </w:rPr>
        <w:t xml:space="preserve">Opis Przedmiotu Zamówienia </w:t>
      </w:r>
    </w:p>
    <w:p w14:paraId="0646BBB9" w14:textId="61B39968" w:rsidR="006F3D5C" w:rsidRPr="00586F4F" w:rsidRDefault="008D1A92" w:rsidP="00586F4F">
      <w:pPr>
        <w:spacing w:after="0" w:line="262" w:lineRule="auto"/>
        <w:jc w:val="both"/>
        <w:rPr>
          <w:rFonts w:cstheme="minorHAnsi"/>
          <w:b/>
          <w:bCs/>
        </w:rPr>
      </w:pPr>
      <w:r w:rsidRPr="00586F4F">
        <w:rPr>
          <w:rFonts w:cstheme="minorHAnsi"/>
          <w:b/>
          <w:bCs/>
        </w:rPr>
        <w:t xml:space="preserve">Część </w:t>
      </w:r>
      <w:r w:rsidR="00E93DB5" w:rsidRPr="00586F4F">
        <w:rPr>
          <w:rFonts w:cstheme="minorHAnsi"/>
          <w:b/>
          <w:bCs/>
        </w:rPr>
        <w:t>V</w:t>
      </w:r>
      <w:r w:rsidRPr="00586F4F">
        <w:rPr>
          <w:rFonts w:cstheme="minorHAnsi"/>
          <w:b/>
          <w:bCs/>
        </w:rPr>
        <w:t xml:space="preserve">: </w:t>
      </w:r>
      <w:r w:rsidR="006F3D5C" w:rsidRPr="00586F4F">
        <w:rPr>
          <w:rFonts w:cstheme="minorHAnsi"/>
          <w:b/>
          <w:bCs/>
        </w:rPr>
        <w:t xml:space="preserve">Wynajem </w:t>
      </w:r>
      <w:r w:rsidR="006C586B" w:rsidRPr="00586F4F">
        <w:rPr>
          <w:rFonts w:cstheme="minorHAnsi"/>
          <w:b/>
          <w:bCs/>
        </w:rPr>
        <w:t>20</w:t>
      </w:r>
      <w:r w:rsidR="006F3D5C" w:rsidRPr="00586F4F">
        <w:rPr>
          <w:rFonts w:cstheme="minorHAnsi"/>
          <w:b/>
          <w:bCs/>
        </w:rPr>
        <w:t xml:space="preserve"> nośników reklamowych typu billboard w Ciechanowie:</w:t>
      </w:r>
    </w:p>
    <w:p w14:paraId="60337D60" w14:textId="629C692B" w:rsidR="00BE2A98" w:rsidRPr="00586F4F" w:rsidRDefault="00BE2A98" w:rsidP="00586F4F">
      <w:pPr>
        <w:spacing w:after="0" w:line="262" w:lineRule="auto"/>
        <w:jc w:val="both"/>
        <w:rPr>
          <w:rFonts w:cstheme="minorHAnsi"/>
        </w:rPr>
      </w:pPr>
      <w:bookmarkStart w:id="1" w:name="_Hlk133400334"/>
      <w:r w:rsidRPr="00586F4F">
        <w:rPr>
          <w:rFonts w:cstheme="minorHAnsi"/>
        </w:rPr>
        <w:t>Przedmiotem zamówienia jest:</w:t>
      </w:r>
    </w:p>
    <w:p w14:paraId="707E31EE" w14:textId="2451E8F5" w:rsidR="00E93DB5" w:rsidRPr="00586F4F" w:rsidRDefault="00E93DB5" w:rsidP="00586F4F">
      <w:pPr>
        <w:pStyle w:val="Akapitzlist"/>
        <w:numPr>
          <w:ilvl w:val="0"/>
          <w:numId w:val="6"/>
        </w:numPr>
        <w:spacing w:after="0" w:line="262" w:lineRule="auto"/>
        <w:rPr>
          <w:rFonts w:cstheme="minorHAnsi"/>
        </w:rPr>
      </w:pPr>
      <w:r w:rsidRPr="00586F4F">
        <w:rPr>
          <w:rFonts w:cstheme="minorHAnsi"/>
        </w:rPr>
        <w:t xml:space="preserve">Usługa polegająca na wynajmie </w:t>
      </w:r>
      <w:r w:rsidR="006C586B" w:rsidRPr="00586F4F">
        <w:rPr>
          <w:rFonts w:cstheme="minorHAnsi"/>
        </w:rPr>
        <w:t>20</w:t>
      </w:r>
      <w:r w:rsidRPr="00586F4F">
        <w:rPr>
          <w:rFonts w:cstheme="minorHAnsi"/>
        </w:rPr>
        <w:t xml:space="preserve"> nośników reklamowych typu billboard znajdujących się terenie miasta </w:t>
      </w:r>
      <w:r w:rsidR="00F76F7B" w:rsidRPr="00586F4F">
        <w:rPr>
          <w:rFonts w:cstheme="minorHAnsi"/>
        </w:rPr>
        <w:t>Ciechanowa</w:t>
      </w:r>
      <w:r w:rsidR="00CC28F4" w:rsidRPr="00586F4F">
        <w:rPr>
          <w:rFonts w:cstheme="minorHAnsi"/>
        </w:rPr>
        <w:t>, z czego minimum 50 % będą stanowiły billboardy o powierzchni nie mniejszej niż 12 m2</w:t>
      </w:r>
      <w:r w:rsidRPr="00586F4F">
        <w:rPr>
          <w:rFonts w:cstheme="minorHAnsi"/>
        </w:rPr>
        <w:t>;</w:t>
      </w:r>
    </w:p>
    <w:p w14:paraId="344E57E5" w14:textId="77777777" w:rsidR="00E93DB5" w:rsidRPr="00586F4F" w:rsidRDefault="00E93DB5" w:rsidP="00586F4F">
      <w:pPr>
        <w:pStyle w:val="Akapitzlist"/>
        <w:numPr>
          <w:ilvl w:val="0"/>
          <w:numId w:val="8"/>
        </w:numPr>
        <w:spacing w:after="0" w:line="262" w:lineRule="auto"/>
        <w:jc w:val="both"/>
        <w:rPr>
          <w:rFonts w:cstheme="minorHAnsi"/>
        </w:rPr>
      </w:pPr>
      <w:r w:rsidRPr="00586F4F">
        <w:rPr>
          <w:rFonts w:cstheme="minorHAnsi"/>
        </w:rPr>
        <w:t>Usługa polegająca na druku banerów na wszystkie wynajęte billboardy na podstawie przygotowanego i dostarczonego przez Zamawiającego projektu lub projektów. Nakład druku ma uwzględnić ilość potrzebną do ekspozycji reklam przez cały okres obowiązywania umowy. Jeżeli w trakcie realizacji umowy konieczne będzie zwiększenie ilości drukowanych materiałów np. na skutek uszkodzenia nośnika, Wykonawca jest zobowiązany zapewnić wydruk dodatkowych reklam;</w:t>
      </w:r>
    </w:p>
    <w:p w14:paraId="3C8EBD57" w14:textId="77777777" w:rsidR="00E93DB5" w:rsidRPr="00586F4F" w:rsidRDefault="00E93DB5" w:rsidP="00586F4F">
      <w:pPr>
        <w:pStyle w:val="Akapitzlist"/>
        <w:numPr>
          <w:ilvl w:val="0"/>
          <w:numId w:val="8"/>
        </w:numPr>
        <w:spacing w:after="0" w:line="262" w:lineRule="auto"/>
        <w:jc w:val="both"/>
        <w:rPr>
          <w:rFonts w:cstheme="minorHAnsi"/>
        </w:rPr>
      </w:pPr>
      <w:r w:rsidRPr="00586F4F">
        <w:rPr>
          <w:rFonts w:cstheme="minorHAnsi"/>
        </w:rPr>
        <w:t>Montaż bannerów/reklam na wynajętych billboardach</w:t>
      </w:r>
    </w:p>
    <w:p w14:paraId="4B028194" w14:textId="77777777" w:rsidR="00E93DB5" w:rsidRPr="00586F4F" w:rsidRDefault="00E93DB5" w:rsidP="00586F4F">
      <w:pPr>
        <w:pStyle w:val="Akapitzlist"/>
        <w:numPr>
          <w:ilvl w:val="0"/>
          <w:numId w:val="8"/>
        </w:numPr>
        <w:spacing w:after="0" w:line="262" w:lineRule="auto"/>
        <w:jc w:val="both"/>
        <w:rPr>
          <w:rFonts w:cstheme="minorHAnsi"/>
        </w:rPr>
      </w:pPr>
      <w:r w:rsidRPr="00586F4F">
        <w:rPr>
          <w:rFonts w:cstheme="minorHAnsi"/>
        </w:rPr>
        <w:t>Demontaż bannerów/reklam z billboardów</w:t>
      </w:r>
    </w:p>
    <w:p w14:paraId="3A31F5D7" w14:textId="77777777" w:rsidR="00E93DB5" w:rsidRPr="00586F4F" w:rsidRDefault="00E93DB5" w:rsidP="00586F4F">
      <w:pPr>
        <w:pStyle w:val="Akapitzlist"/>
        <w:numPr>
          <w:ilvl w:val="0"/>
          <w:numId w:val="8"/>
        </w:numPr>
        <w:spacing w:after="0" w:line="262" w:lineRule="auto"/>
        <w:jc w:val="both"/>
        <w:rPr>
          <w:rFonts w:cstheme="minorHAnsi"/>
        </w:rPr>
      </w:pPr>
      <w:r w:rsidRPr="00586F4F">
        <w:rPr>
          <w:rFonts w:cstheme="minorHAnsi"/>
        </w:rPr>
        <w:t>Utylizacja bannerów/reklam</w:t>
      </w:r>
    </w:p>
    <w:p w14:paraId="29B1023D" w14:textId="77777777" w:rsidR="00E93DB5" w:rsidRPr="00586F4F" w:rsidRDefault="00E93DB5" w:rsidP="00586F4F">
      <w:pPr>
        <w:pStyle w:val="Akapitzlist"/>
        <w:spacing w:after="0" w:line="262" w:lineRule="auto"/>
        <w:jc w:val="both"/>
        <w:rPr>
          <w:rFonts w:cstheme="minorHAnsi"/>
        </w:rPr>
      </w:pPr>
    </w:p>
    <w:bookmarkEnd w:id="1"/>
    <w:p w14:paraId="1A10D944" w14:textId="41CE4C42" w:rsidR="00E93DB5" w:rsidRPr="00586F4F" w:rsidRDefault="00E93DB5" w:rsidP="00586F4F">
      <w:pPr>
        <w:pStyle w:val="Akapitzlist"/>
        <w:spacing w:after="0" w:line="262" w:lineRule="auto"/>
        <w:jc w:val="both"/>
        <w:rPr>
          <w:rFonts w:cstheme="minorHAnsi"/>
        </w:rPr>
      </w:pPr>
      <w:r w:rsidRPr="00586F4F">
        <w:rPr>
          <w:rFonts w:cstheme="minorHAnsi"/>
        </w:rPr>
        <w:t>w tym:</w:t>
      </w:r>
    </w:p>
    <w:p w14:paraId="29A888FC" w14:textId="02148274" w:rsidR="00E93DB5" w:rsidRPr="00586F4F" w:rsidRDefault="00E93DB5" w:rsidP="00586F4F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r w:rsidRPr="00586F4F">
        <w:rPr>
          <w:rFonts w:cstheme="minorHAnsi"/>
        </w:rPr>
        <w:t>umiejscowienie: nośniki dobrze widoczne, niezasłonięte innymi nośnikami i innymi przeszkodami, zlokalizowane w miejscach dobranych pod kątem maksymalnego natężenia ruchu samochodowego i/lub pieszego: w centrum miasta, przy dużych rondach, skrzyżowaniach, dojazdach do centrum miasta, drogach do centrów handlowych oraz dużych osiedli mieszkaniowych, a także przy trasach wlotowych i wylotowych do miasta.</w:t>
      </w:r>
    </w:p>
    <w:p w14:paraId="16291F70" w14:textId="0D05BD57" w:rsidR="00E93DB5" w:rsidRPr="00586F4F" w:rsidRDefault="001B6C2A" w:rsidP="00586F4F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bookmarkStart w:id="2" w:name="_Hlk134427772"/>
      <w:r w:rsidRPr="00586F4F">
        <w:rPr>
          <w:rFonts w:cstheme="minorHAnsi"/>
        </w:rPr>
        <w:t>Zamawiający zobowiązuje się dostarczyć Wykonawcy projekt/projekty bannerów/reklam nie wcześniej niż 1 października 2023 r. i nie później niż do 10 października 2023 r.</w:t>
      </w:r>
      <w:bookmarkEnd w:id="2"/>
    </w:p>
    <w:p w14:paraId="3999B1B4" w14:textId="30B0BE31" w:rsidR="00E93DB5" w:rsidRPr="00586F4F" w:rsidRDefault="00E93DB5" w:rsidP="00586F4F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r w:rsidRPr="00586F4F">
        <w:rPr>
          <w:rFonts w:cstheme="minorHAnsi"/>
        </w:rPr>
        <w:t>Wykonawca w okresie obowiązywania umowy ma obowiązek dbać o należytą jakość ekspozycji.</w:t>
      </w:r>
    </w:p>
    <w:p w14:paraId="23353DBA" w14:textId="6485104C" w:rsidR="00E93DB5" w:rsidRPr="00586F4F" w:rsidRDefault="00E93DB5" w:rsidP="00586F4F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r w:rsidRPr="00586F4F">
        <w:rPr>
          <w:rFonts w:cstheme="minorHAnsi"/>
        </w:rPr>
        <w:t>Wykonawca po wykonaniu Przedmiotu Umowy zobowiązuje się przedstawić Zamawiającemu sprawozdanie z wykonania składające się z oświadczenia o wykonaniu Przedmiotu Umowy wraz ze zdjęciami dokumentującymi jego należyte wykonanie tzn. zdjęciami zamontowanych bannerów/reklam. Sprawozdanie będzie uznane za prawidłowo dostarczone, jeżeli dotrze do Zamawiającego nie późni</w:t>
      </w:r>
      <w:r w:rsidR="007544DB" w:rsidRPr="00586F4F">
        <w:rPr>
          <w:rFonts w:cstheme="minorHAnsi"/>
        </w:rPr>
        <w:t>e</w:t>
      </w:r>
      <w:r w:rsidRPr="00586F4F">
        <w:rPr>
          <w:rFonts w:cstheme="minorHAnsi"/>
        </w:rPr>
        <w:t>j niż do 8 grudnia 2023 r.</w:t>
      </w:r>
    </w:p>
    <w:p w14:paraId="55FBBF75" w14:textId="4D822FA4" w:rsidR="00223E27" w:rsidRPr="00586F4F" w:rsidRDefault="00E93DB5" w:rsidP="00586F4F">
      <w:pPr>
        <w:pStyle w:val="Akapitzlist"/>
        <w:numPr>
          <w:ilvl w:val="0"/>
          <w:numId w:val="2"/>
        </w:numPr>
        <w:spacing w:after="0" w:line="262" w:lineRule="auto"/>
        <w:jc w:val="both"/>
        <w:rPr>
          <w:rStyle w:val="Hipercze"/>
          <w:rFonts w:cstheme="minorHAnsi"/>
          <w:color w:val="auto"/>
          <w:u w:val="none"/>
        </w:rPr>
      </w:pPr>
      <w:r w:rsidRPr="00586F4F">
        <w:rPr>
          <w:rFonts w:cstheme="minorHAnsi"/>
        </w:rPr>
        <w:t>Podstawą do wystawienia faktury będzie zaakceptowane przez Zamawiającego sprawozdanie Wykonawcy</w:t>
      </w:r>
      <w:r w:rsidR="00223E27" w:rsidRPr="00586F4F">
        <w:rPr>
          <w:rFonts w:cstheme="minorHAnsi"/>
        </w:rPr>
        <w:t xml:space="preserve"> </w:t>
      </w:r>
      <w:r w:rsidRPr="00586F4F">
        <w:rPr>
          <w:rFonts w:cstheme="minorHAnsi"/>
        </w:rPr>
        <w:t>oraz podpisany protokół odbioru</w:t>
      </w:r>
      <w:r w:rsidR="00223E27" w:rsidRPr="00586F4F">
        <w:rPr>
          <w:rFonts w:cstheme="minorHAnsi"/>
        </w:rPr>
        <w:t>.</w:t>
      </w:r>
    </w:p>
    <w:p w14:paraId="256D1F78" w14:textId="0FD6F9E5" w:rsidR="00E93DB5" w:rsidRDefault="00E93DB5" w:rsidP="00586F4F">
      <w:pPr>
        <w:pStyle w:val="Akapitzlist"/>
        <w:numPr>
          <w:ilvl w:val="0"/>
          <w:numId w:val="2"/>
        </w:numPr>
        <w:spacing w:after="0" w:line="262" w:lineRule="auto"/>
        <w:jc w:val="both"/>
        <w:rPr>
          <w:rStyle w:val="Hipercze"/>
          <w:rFonts w:cstheme="minorHAnsi"/>
          <w:color w:val="auto"/>
          <w:u w:val="none"/>
        </w:rPr>
      </w:pPr>
      <w:r w:rsidRPr="00586F4F">
        <w:rPr>
          <w:rStyle w:val="Hipercze"/>
          <w:rFonts w:cstheme="minorHAnsi"/>
          <w:color w:val="auto"/>
          <w:u w:val="none"/>
        </w:rPr>
        <w:t>Po zakończeniu ekspozycji pozostałe po kampanii reklamowej bannery z billboardów zostaną zutylizowane na koszt Wykonawcy.</w:t>
      </w:r>
    </w:p>
    <w:p w14:paraId="1EBB9908" w14:textId="77777777" w:rsidR="00DA2E78" w:rsidRPr="00CE409D" w:rsidRDefault="00DA2E78" w:rsidP="00DA2E78">
      <w:pPr>
        <w:pStyle w:val="Akapitzlist"/>
        <w:numPr>
          <w:ilvl w:val="0"/>
          <w:numId w:val="2"/>
        </w:numPr>
        <w:rPr>
          <w:rStyle w:val="Hipercze"/>
          <w:rFonts w:cstheme="minorHAnsi"/>
          <w:color w:val="auto"/>
          <w:u w:val="none"/>
        </w:rPr>
      </w:pPr>
      <w:r w:rsidRPr="00CE409D">
        <w:rPr>
          <w:rStyle w:val="Hipercze"/>
          <w:rFonts w:cstheme="minorHAnsi"/>
          <w:color w:val="auto"/>
          <w:u w:val="none"/>
        </w:rPr>
        <w:t>Wykonawca zobowiązuje się do oświetlania reklam zamieszczonych na billboardach, zgodnie ze złożoną ofertą;</w:t>
      </w:r>
    </w:p>
    <w:p w14:paraId="2438E00F" w14:textId="77777777" w:rsidR="00DA2E78" w:rsidRPr="00586F4F" w:rsidRDefault="00DA2E78" w:rsidP="00DA2E78">
      <w:pPr>
        <w:pStyle w:val="Akapitzlist"/>
        <w:spacing w:after="0" w:line="262" w:lineRule="auto"/>
        <w:ind w:left="1440"/>
        <w:jc w:val="both"/>
        <w:rPr>
          <w:rStyle w:val="Hipercze"/>
          <w:rFonts w:cstheme="minorHAnsi"/>
          <w:color w:val="auto"/>
          <w:u w:val="none"/>
        </w:rPr>
      </w:pPr>
    </w:p>
    <w:p w14:paraId="665D0B78" w14:textId="77777777" w:rsidR="00E93DB5" w:rsidRPr="00586F4F" w:rsidRDefault="00E93DB5" w:rsidP="00586F4F">
      <w:pPr>
        <w:spacing w:after="0" w:line="262" w:lineRule="auto"/>
        <w:jc w:val="both"/>
        <w:rPr>
          <w:rFonts w:cstheme="minorHAnsi"/>
        </w:rPr>
      </w:pPr>
      <w:r w:rsidRPr="00586F4F">
        <w:rPr>
          <w:rFonts w:cstheme="minorHAnsi"/>
        </w:rPr>
        <w:t xml:space="preserve">Terminy: </w:t>
      </w:r>
    </w:p>
    <w:p w14:paraId="1A8DE25F" w14:textId="64DC7BB1" w:rsidR="00E93DB5" w:rsidRPr="00586F4F" w:rsidRDefault="00E93DB5" w:rsidP="00586F4F">
      <w:pPr>
        <w:pStyle w:val="Akapitzlist"/>
        <w:numPr>
          <w:ilvl w:val="0"/>
          <w:numId w:val="9"/>
        </w:numPr>
        <w:spacing w:after="0" w:line="262" w:lineRule="auto"/>
        <w:jc w:val="both"/>
        <w:rPr>
          <w:rFonts w:cstheme="minorHAnsi"/>
        </w:rPr>
      </w:pPr>
      <w:r w:rsidRPr="00586F4F">
        <w:rPr>
          <w:rFonts w:cstheme="minorHAnsi"/>
        </w:rPr>
        <w:t xml:space="preserve">termin ekspozycji bannerów/reklam na </w:t>
      </w:r>
      <w:r w:rsidR="007544DB" w:rsidRPr="00586F4F">
        <w:rPr>
          <w:rFonts w:cstheme="minorHAnsi"/>
        </w:rPr>
        <w:t>billboardach</w:t>
      </w:r>
      <w:r w:rsidRPr="00586F4F">
        <w:rPr>
          <w:rFonts w:cstheme="minorHAnsi"/>
        </w:rPr>
        <w:t xml:space="preserve"> ustala się od 1 listopada 2023 r. do 30 listopada 2023 r.; </w:t>
      </w:r>
    </w:p>
    <w:p w14:paraId="50321FF1" w14:textId="103D8AB7" w:rsidR="00E93DB5" w:rsidRPr="00586F4F" w:rsidRDefault="00E93DB5" w:rsidP="00586F4F">
      <w:pPr>
        <w:pStyle w:val="Akapitzlist"/>
        <w:numPr>
          <w:ilvl w:val="0"/>
          <w:numId w:val="9"/>
        </w:numPr>
        <w:spacing w:after="0" w:line="262" w:lineRule="auto"/>
        <w:jc w:val="both"/>
        <w:rPr>
          <w:rFonts w:cstheme="minorHAnsi"/>
        </w:rPr>
      </w:pPr>
      <w:r w:rsidRPr="00586F4F">
        <w:rPr>
          <w:rFonts w:cstheme="minorHAnsi"/>
        </w:rPr>
        <w:lastRenderedPageBreak/>
        <w:t>termin umieszczenia banerów/reklam na bil</w:t>
      </w:r>
      <w:r w:rsidR="007544DB" w:rsidRPr="00586F4F">
        <w:rPr>
          <w:rFonts w:cstheme="minorHAnsi"/>
        </w:rPr>
        <w:t>l</w:t>
      </w:r>
      <w:r w:rsidRPr="00586F4F">
        <w:rPr>
          <w:rFonts w:cstheme="minorHAnsi"/>
        </w:rPr>
        <w:t>bo</w:t>
      </w:r>
      <w:r w:rsidR="007544DB" w:rsidRPr="00586F4F">
        <w:rPr>
          <w:rFonts w:cstheme="minorHAnsi"/>
        </w:rPr>
        <w:t>a</w:t>
      </w:r>
      <w:r w:rsidRPr="00586F4F">
        <w:rPr>
          <w:rFonts w:cstheme="minorHAnsi"/>
        </w:rPr>
        <w:t xml:space="preserve">rdach ustala się na nie później niż 31 października 2023 r. </w:t>
      </w:r>
    </w:p>
    <w:p w14:paraId="2E003AB1" w14:textId="13C897B6" w:rsidR="00E93DB5" w:rsidRPr="00586F4F" w:rsidRDefault="00E93DB5" w:rsidP="00586F4F">
      <w:pPr>
        <w:pStyle w:val="Akapitzlist"/>
        <w:numPr>
          <w:ilvl w:val="0"/>
          <w:numId w:val="9"/>
        </w:numPr>
        <w:spacing w:after="0" w:line="262" w:lineRule="auto"/>
        <w:jc w:val="both"/>
        <w:rPr>
          <w:rFonts w:cstheme="minorHAnsi"/>
        </w:rPr>
      </w:pPr>
      <w:r w:rsidRPr="00586F4F">
        <w:rPr>
          <w:rFonts w:cstheme="minorHAnsi"/>
        </w:rPr>
        <w:t>termin demontażu bannerów/reklam z bil</w:t>
      </w:r>
      <w:r w:rsidR="007544DB" w:rsidRPr="00586F4F">
        <w:rPr>
          <w:rFonts w:cstheme="minorHAnsi"/>
        </w:rPr>
        <w:t>l</w:t>
      </w:r>
      <w:r w:rsidRPr="00586F4F">
        <w:rPr>
          <w:rFonts w:cstheme="minorHAnsi"/>
        </w:rPr>
        <w:t>bo</w:t>
      </w:r>
      <w:r w:rsidR="007544DB" w:rsidRPr="00586F4F">
        <w:rPr>
          <w:rFonts w:cstheme="minorHAnsi"/>
        </w:rPr>
        <w:t>a</w:t>
      </w:r>
      <w:r w:rsidRPr="00586F4F">
        <w:rPr>
          <w:rFonts w:cstheme="minorHAnsi"/>
        </w:rPr>
        <w:t xml:space="preserve">rdów ustala się na nie wcześniej niż 1 grudnia 2023 r. </w:t>
      </w:r>
    </w:p>
    <w:p w14:paraId="66DAC0D2" w14:textId="77777777" w:rsidR="001B6C2A" w:rsidRPr="00586F4F" w:rsidRDefault="001B6C2A" w:rsidP="00586F4F">
      <w:pPr>
        <w:pStyle w:val="Akapitzlist"/>
        <w:numPr>
          <w:ilvl w:val="0"/>
          <w:numId w:val="9"/>
        </w:numPr>
        <w:spacing w:after="0" w:line="262" w:lineRule="auto"/>
        <w:jc w:val="both"/>
        <w:rPr>
          <w:rFonts w:cstheme="minorHAnsi"/>
        </w:rPr>
      </w:pPr>
      <w:bookmarkStart w:id="3" w:name="_Hlk134427632"/>
      <w:r w:rsidRPr="00586F4F">
        <w:rPr>
          <w:rFonts w:cstheme="minorHAnsi"/>
        </w:rPr>
        <w:t>termin realizacji przedmiotu umowy, Strony ustalają na 75 dni licząc od dnia przekazania Wykonawcy materiałów do druku.</w:t>
      </w:r>
    </w:p>
    <w:bookmarkEnd w:id="3"/>
    <w:p w14:paraId="5CD3E0F3" w14:textId="77777777" w:rsidR="00E93DB5" w:rsidRPr="00586F4F" w:rsidRDefault="00E93DB5" w:rsidP="00586F4F">
      <w:pPr>
        <w:pStyle w:val="Akapitzlist"/>
        <w:spacing w:after="0" w:line="262" w:lineRule="auto"/>
        <w:rPr>
          <w:rFonts w:cstheme="minorHAnsi"/>
        </w:rPr>
      </w:pPr>
    </w:p>
    <w:p w14:paraId="2E6A961F" w14:textId="23BB13DC" w:rsidR="00BE2A98" w:rsidRPr="00586F4F" w:rsidRDefault="00E93DB5" w:rsidP="00586F4F">
      <w:pPr>
        <w:spacing w:after="0" w:line="262" w:lineRule="auto"/>
        <w:jc w:val="both"/>
        <w:rPr>
          <w:rFonts w:cstheme="minorHAnsi"/>
        </w:rPr>
      </w:pPr>
      <w:r w:rsidRPr="00586F4F">
        <w:rPr>
          <w:rStyle w:val="Hipercze"/>
          <w:rFonts w:cstheme="minorHAnsi"/>
          <w:color w:val="auto"/>
          <w:u w:val="none"/>
        </w:rPr>
        <w:t>Wykonawca zobowiązuje się dołączyć do oferty listę lokalizacji billboardów wraz z ich dokumentacją zdjęciową .</w:t>
      </w:r>
    </w:p>
    <w:sectPr w:rsidR="00BE2A98" w:rsidRPr="00586F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53E86"/>
    <w:multiLevelType w:val="hybridMultilevel"/>
    <w:tmpl w:val="6030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B1C84"/>
    <w:multiLevelType w:val="hybridMultilevel"/>
    <w:tmpl w:val="0A76B1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BF224E"/>
    <w:multiLevelType w:val="hybridMultilevel"/>
    <w:tmpl w:val="3D0E8C84"/>
    <w:lvl w:ilvl="0" w:tplc="3AA663D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C119E"/>
    <w:multiLevelType w:val="hybridMultilevel"/>
    <w:tmpl w:val="1222FCE6"/>
    <w:lvl w:ilvl="0" w:tplc="F5C66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523492"/>
    <w:multiLevelType w:val="hybridMultilevel"/>
    <w:tmpl w:val="F3C0BE0A"/>
    <w:lvl w:ilvl="0" w:tplc="3740F4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419009A"/>
    <w:multiLevelType w:val="hybridMultilevel"/>
    <w:tmpl w:val="29CE4B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29607F"/>
    <w:multiLevelType w:val="hybridMultilevel"/>
    <w:tmpl w:val="3B28E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C40CB1"/>
    <w:multiLevelType w:val="hybridMultilevel"/>
    <w:tmpl w:val="BAECA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27BA7"/>
    <w:multiLevelType w:val="hybridMultilevel"/>
    <w:tmpl w:val="5EC41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21900">
    <w:abstractNumId w:val="2"/>
  </w:num>
  <w:num w:numId="2" w16cid:durableId="1290359550">
    <w:abstractNumId w:val="1"/>
  </w:num>
  <w:num w:numId="3" w16cid:durableId="720665757">
    <w:abstractNumId w:val="5"/>
  </w:num>
  <w:num w:numId="4" w16cid:durableId="447965213">
    <w:abstractNumId w:val="3"/>
  </w:num>
  <w:num w:numId="5" w16cid:durableId="1686594695">
    <w:abstractNumId w:val="4"/>
  </w:num>
  <w:num w:numId="6" w16cid:durableId="823542510">
    <w:abstractNumId w:val="8"/>
  </w:num>
  <w:num w:numId="7" w16cid:durableId="1937984449">
    <w:abstractNumId w:val="0"/>
  </w:num>
  <w:num w:numId="8" w16cid:durableId="2008052503">
    <w:abstractNumId w:val="7"/>
  </w:num>
  <w:num w:numId="9" w16cid:durableId="20416614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A98"/>
    <w:rsid w:val="001B6C2A"/>
    <w:rsid w:val="001C10C7"/>
    <w:rsid w:val="001C42B4"/>
    <w:rsid w:val="00223E27"/>
    <w:rsid w:val="003343B3"/>
    <w:rsid w:val="00586F4F"/>
    <w:rsid w:val="006A2B52"/>
    <w:rsid w:val="006C586B"/>
    <w:rsid w:val="006F3D5C"/>
    <w:rsid w:val="007544DB"/>
    <w:rsid w:val="008D1A92"/>
    <w:rsid w:val="009164A2"/>
    <w:rsid w:val="00987B4A"/>
    <w:rsid w:val="00BE2A98"/>
    <w:rsid w:val="00C46E87"/>
    <w:rsid w:val="00CC28F4"/>
    <w:rsid w:val="00CE409D"/>
    <w:rsid w:val="00DA2E78"/>
    <w:rsid w:val="00E93DB5"/>
    <w:rsid w:val="00F76F7B"/>
    <w:rsid w:val="00FF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1668"/>
  <w15:chartTrackingRefBased/>
  <w15:docId w15:val="{7E4F8B57-28BE-4CFD-95EF-9320F7A65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2A98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E2A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18" ma:contentTypeDescription="Utwórz nowy dokument." ma:contentTypeScope="" ma:versionID="6b06804874aa36ee72e4328a731f1212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347edf1a8831450d4b61021c00c45d89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892650-803D-404D-A689-5EDBC78B08E4}"/>
</file>

<file path=customXml/itemProps2.xml><?xml version="1.0" encoding="utf-8"?>
<ds:datastoreItem xmlns:ds="http://schemas.openxmlformats.org/officeDocument/2006/customXml" ds:itemID="{8B52BF40-D352-479C-A3DC-33AC32B6F2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8D343A-7720-48BD-AB41-3F81C312B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Ołdakowska Karolina</dc:creator>
  <cp:keywords/>
  <dc:description/>
  <cp:lastModifiedBy>Pisarska Ada</cp:lastModifiedBy>
  <cp:revision>8</cp:revision>
  <dcterms:created xsi:type="dcterms:W3CDTF">2023-05-17T13:11:00Z</dcterms:created>
  <dcterms:modified xsi:type="dcterms:W3CDTF">2023-06-29T12:32:00Z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